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1503" w14:textId="77777777" w:rsidR="0002489A" w:rsidRPr="0002489A" w:rsidRDefault="009310EB" w:rsidP="009310E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</w:t>
      </w:r>
      <w:r w:rsidR="0002489A" w:rsidRPr="0002489A">
        <w:rPr>
          <w:rFonts w:ascii="Arial" w:hAnsi="Arial" w:cs="Arial"/>
          <w:b/>
          <w:sz w:val="40"/>
          <w:szCs w:val="40"/>
        </w:rPr>
        <w:t>zczegółowy opis przedmiotu zamówienia</w:t>
      </w:r>
    </w:p>
    <w:p w14:paraId="18758A36" w14:textId="6F3BF056" w:rsidR="00E342BD" w:rsidRPr="006E132C" w:rsidRDefault="00E342BD" w:rsidP="006E132C">
      <w:pPr>
        <w:spacing w:after="31" w:line="266" w:lineRule="auto"/>
        <w:ind w:right="4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6E132C">
        <w:rPr>
          <w:rFonts w:ascii="Times New Roman" w:hAnsi="Times New Roman"/>
          <w:b/>
          <w:bCs/>
          <w:i/>
          <w:iCs/>
          <w:sz w:val="48"/>
          <w:szCs w:val="48"/>
        </w:rPr>
        <w:t>Zadanie 1</w:t>
      </w:r>
    </w:p>
    <w:p w14:paraId="7043F4BC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Przedmiotem zamówienia jest odbiór, transport oraz zagospodarowanie w procesie odzysku lub recyklingu, odpadów o kodzie 19 12 12 – inne odpady (w tym zmieszane substancje i przedmioty) z mechanicznej obróbki odpadów inne niż wymienione w 19 12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11 .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Sposób zagospodarowania odpadów musi być zgodny z obowiązującymi w tym zakresie przepisami prawa oraz procesami odzysku wyszczególnionymi w załączniku nr 1 do ustawy z dnia 14 grudnia 2012 roku o odpadach (tekst jednolity DZ. U. z 2018 r., poz. 21). Ilość odpadu, która zostanie przekazana Wykonawcy w okresie obowiązywania umowy –od daty podpisania umowy do dnia 31.05.2020 r., wyniesie około 1500 </w:t>
      </w:r>
      <w:r>
        <w:rPr>
          <w:rFonts w:ascii="Times New Roman" w:eastAsia="Arial" w:hAnsi="Times New Roman"/>
          <w:bCs/>
          <w:sz w:val="24"/>
          <w:szCs w:val="24"/>
          <w:lang w:eastAsia="pl-PL"/>
        </w:rPr>
        <w:t>Mg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. Odpad wytworzony w procesie segregacji ręcznej i automatycznej z niesegregowanych odpadów komunalnych (kod 20 03 01), odpadów opakowaniowych (z grupy 15). W odpadzie o kodzie 19 12 12 znajdować się będą wtrącenia w postaci: makulatury, tworzyw sztucznych, metali żelaznych i nieżelaznych, szkła, drewna, bioodpadów, tekstyliów. Odpad charakteryzuje się: ogólnym węglem organicznym &gt;5 % suchej masy, straty przy prażeniu &gt; 8% oraz ciepłem spalania &gt; 6 MJ/kg suchej masy. Odpad o kodzie 19 12 12 będzie przygotowywany przez Zamawiającego do odbioru w stanie luźnym. Odbiór odpadu będzie odbywał się w dniach od poniedziałku do piątku w godzinach od 7.00 do 18.00 w ilości określonej w zamówieniu sprzedaży przesłanym mailem lub telefonicznie do przedstawiciela Wykonawcy. Ilości odpadów do odebrania będą zgłaszane z co najmniej dwudniowym wyprzedzeniem. Odbiór odpadów odbywał się będzie z terenu Regionalnego Zakładu Zagospodarowania Odpadów Sp. z o.o. ul. Staroprzygodzka 121, 63 - 400 Ostrów Wielkopolski. Załadunek odpadów leży po stronie Zamawiającego. Ważenie odbieranych przez Wykonawcę odpadów będzie odbywało się na zalegalizowanych wagach Zamawiającego, zlokalizowanych w zakładzie Zamawiającego i będzie potwierdzane kwitem wagowym oraz dokumentem WZ. Dokumenty te stanowić będą wyłączną podstawę do określenia ilości odebranych odpadów pomiędzy Zamawiającym a Wykonawcą. Szczegółowy zakres praw i obowiązków Wykonawcy reguluje Projekt Umowy (Załącznik nr…. do SIWZ). </w:t>
      </w:r>
    </w:p>
    <w:p w14:paraId="7A10B632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E2A9D90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" w:hAnsi="Times New Roman"/>
          <w:b/>
          <w:i/>
          <w:sz w:val="24"/>
          <w:szCs w:val="24"/>
          <w:lang w:eastAsia="pl-PL"/>
        </w:rPr>
        <w:t>Gęstość nasypowa odpadów na dzień 27.03.2019roku wynosi:234 kg/m</w:t>
      </w:r>
      <w:r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  <w:t>3</w:t>
      </w:r>
    </w:p>
    <w:p w14:paraId="73EB91D3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F4636E0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Calibri" w:hAnsi="Times New Roman"/>
          <w:sz w:val="24"/>
          <w:szCs w:val="24"/>
        </w:rPr>
      </w:pPr>
    </w:p>
    <w:p w14:paraId="33B40685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6F5BFE13" w14:textId="77777777" w:rsidR="006E132C" w:rsidRDefault="006E132C" w:rsidP="006E132C">
      <w:pPr>
        <w:spacing w:after="31" w:line="266" w:lineRule="auto"/>
        <w:ind w:right="4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14:paraId="253F26C4" w14:textId="77777777" w:rsidR="006E132C" w:rsidRDefault="006E132C" w:rsidP="006E132C">
      <w:pPr>
        <w:spacing w:after="31" w:line="266" w:lineRule="auto"/>
        <w:ind w:right="4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14:paraId="719E4F48" w14:textId="77777777" w:rsidR="006E132C" w:rsidRDefault="006E132C" w:rsidP="006E132C">
      <w:pPr>
        <w:spacing w:after="31" w:line="266" w:lineRule="auto"/>
        <w:ind w:right="4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14:paraId="01A1F7F1" w14:textId="77777777" w:rsidR="006E132C" w:rsidRDefault="006E132C" w:rsidP="006E132C">
      <w:pPr>
        <w:spacing w:after="31" w:line="266" w:lineRule="auto"/>
        <w:ind w:right="4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14:paraId="1C6AD94F" w14:textId="61547F3B" w:rsidR="00E342BD" w:rsidRPr="006E132C" w:rsidRDefault="00E342BD" w:rsidP="006E132C">
      <w:pPr>
        <w:spacing w:after="31" w:line="266" w:lineRule="auto"/>
        <w:ind w:right="4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6E132C">
        <w:rPr>
          <w:rFonts w:ascii="Times New Roman" w:hAnsi="Times New Roman"/>
          <w:b/>
          <w:bCs/>
          <w:i/>
          <w:iCs/>
          <w:sz w:val="48"/>
          <w:szCs w:val="48"/>
        </w:rPr>
        <w:lastRenderedPageBreak/>
        <w:t>Zadanie 2</w:t>
      </w:r>
    </w:p>
    <w:p w14:paraId="4A1F7FFE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7E1A60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Przedmiotem zamówienia jest odbiór, transport oraz zagospodarowanie w procesie odzysku lub recyklingu, odpadów o kodzie 19 12 12 – inne odpady (w tym zmieszane substancje i przedmioty) z mechanicznej obróbki odpadów inne niż wymienione w 19 12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11 .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Sposób zagospodarowania odpadów musi być zgodny z obowiązującymi w tym zakresie przepisami prawa oraz procesami odzysku wyszczególnionymi w załączniku nr 1 do ustawy z dnia 14 grudnia 2012 roku o odpadach (tekst jednolity DZ. U. z 2018 r., poz. 21). Ilość odpadu, która zostanie przekazana Wykonawcy w okresie obowiązywania umowy –od daty 01.06.2020 do dnia 30.06.2020 r., wyniesie około 1500 </w:t>
      </w:r>
      <w:r>
        <w:rPr>
          <w:rFonts w:ascii="Times New Roman" w:eastAsia="Arial" w:hAnsi="Times New Roman"/>
          <w:bCs/>
          <w:sz w:val="24"/>
          <w:szCs w:val="24"/>
          <w:lang w:eastAsia="pl-PL"/>
        </w:rPr>
        <w:t>Mg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. Odpad wytworzony w procesie segregacji ręcznej i automatycznej z niesegregowanych odpadów komunalnych (kod 20 03 01), odpadów opakowaniowych (z grupy 15). W odpadzie o kodzie 19 12 12 znajdować się będą wtrącenia w postaci: makulatury, tworzyw sztucznych, metali żelaznych i nieżelaznych, szkła, drewna, bioodpadów, tekstyliów. Odpad charakteryzuje się: ogólnym węglem organicznym &gt;5 % suchej masy, straty przy prażeniu &gt; 8% oraz ciepłem spalania &gt; 6 MJ/kg suchej masy. Odpad o kodzie 19 12 12 będzie przygotowywany przez Zamawiającego do odbioru w stanie luźnym. Odbiór odpadu będzie odbywał się w dniach od poniedziałku do piątku w godzinach od 7.00 do 18.00 w ilości określonej w zamówieniu sprzedaży przesłanym mailem lub telefonicznie do przedstawiciela Wykonawcy. Ilości odpadów do odebrania będą zgłaszane z co najmniej dwudniowym wyprzedzeniem. Odbiór odpadów odbywał się będzie z terenu Regionalnego Zakładu Zagospodarowania Odpadów Sp. z o.o. ul. Staroprzygodzka 121, 63 - 400 Ostrów Wielkopolski. Załadunek odpadów leży po stronie Zamawiającego. Ważenie odbieranych przez Wykonawcę odpadów będzie odbywało się na zalegalizowanych wagach Zamawiającego, zlokalizowanych w zakładzie Zamawiającego i będzie potwierdzane kwitem wagowym oraz dokumentem WZ. Dokumenty te stanowić będą wyłączną podstawę do określenia ilości odebranych odpadów pomiędzy Zamawiającym a Wykonawcą. Szczegółowy zakres praw i obowiązków Wykonawcy reguluje Projekt Umowy (Załącznik nr…. do SIWZ). </w:t>
      </w:r>
    </w:p>
    <w:p w14:paraId="41C6AC51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DCD784A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" w:hAnsi="Times New Roman"/>
          <w:b/>
          <w:i/>
          <w:sz w:val="24"/>
          <w:szCs w:val="24"/>
          <w:lang w:eastAsia="pl-PL"/>
        </w:rPr>
        <w:t>Gęstość nasypowa odpadów na dzień 27.03.2019roku wynosi:234 kg/m</w:t>
      </w:r>
      <w:r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  <w:t>3</w:t>
      </w:r>
    </w:p>
    <w:p w14:paraId="4E8C990E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2D896C4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A1C872A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37A254F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FF62A61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1C4AD8B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1429353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21AAB3A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4277BE7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0C2C9CA" w14:textId="77777777" w:rsidR="006E132C" w:rsidRDefault="006E132C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6305B4" w14:textId="77777777" w:rsidR="006E132C" w:rsidRDefault="006E132C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C930BA" w14:textId="5986DD8E" w:rsidR="00E342BD" w:rsidRPr="006E132C" w:rsidRDefault="00E342BD" w:rsidP="006E132C">
      <w:pPr>
        <w:spacing w:after="31" w:line="266" w:lineRule="auto"/>
        <w:ind w:right="4"/>
        <w:jc w:val="center"/>
        <w:rPr>
          <w:rFonts w:ascii="Times New Roman" w:eastAsia="Calibri" w:hAnsi="Times New Roman"/>
          <w:b/>
          <w:bCs/>
          <w:i/>
          <w:iCs/>
          <w:sz w:val="48"/>
          <w:szCs w:val="48"/>
        </w:rPr>
      </w:pPr>
      <w:r w:rsidRPr="006E132C">
        <w:rPr>
          <w:rFonts w:ascii="Times New Roman" w:hAnsi="Times New Roman"/>
          <w:b/>
          <w:bCs/>
          <w:i/>
          <w:iCs/>
          <w:sz w:val="48"/>
          <w:szCs w:val="48"/>
        </w:rPr>
        <w:lastRenderedPageBreak/>
        <w:t>Zadanie 3</w:t>
      </w:r>
    </w:p>
    <w:p w14:paraId="065F17F4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26B0F4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Przedmiotem zamówienia jest odbiór, transport oraz zagospodarowanie w procesie odzysku lub recyklingu, odpadów o kodzie 19 12 12 – inne odpady (w tym zmieszane substancje i przedmioty) z mechanicznej obróbki odpadów inne niż wymienione w 19 12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11 .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Sposób zagospodarowania odpadów musi być zgodny z obowiązującymi w tym zakresie przepisami prawa oraz procesami odzysku wyszczególnionymi w załączniku nr 1 do ustawy z dnia 14 grudnia 2012 roku o odpadach (tekst jednolity DZ. U. z 2018 r., poz. 21). Ilość odpadu, która zostanie przekazana Wykonawcy w okresie obowiązywania umowy –od dnia 01.07.2020 do dnia 31.07.2020 r., wyniesie około 1500 </w:t>
      </w:r>
      <w:r>
        <w:rPr>
          <w:rFonts w:ascii="Times New Roman" w:eastAsia="Arial" w:hAnsi="Times New Roman"/>
          <w:bCs/>
          <w:sz w:val="24"/>
          <w:szCs w:val="24"/>
          <w:lang w:eastAsia="pl-PL"/>
        </w:rPr>
        <w:t>Mg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. Odpad wytworzony w procesie segregacji ręcznej i automatycznej z niesegregowanych odpadów komunalnych (kod 20 03 01), odpadów opakowaniowych (z grupy 15). W odpadzie o kodzie 19 12 12 znajdować się będą wtrącenia w postaci: makulatury, tworzyw sztucznych, metali żelaznych i nieżelaznych, szkła, drewna, bioodpadów, tekstyliów. Odpad charakteryzuje się: ogólnym węglem organicznym &gt;5 % suchej masy, straty przy prażeniu &gt; 8% oraz ciepłem spalania &gt; 6 MJ/kg suchej masy. Odpad o kodzie 19 12 12 będzie przygotowywany przez Zamawiającego do odbioru w stanie luźnym. Odbiór odpadu będzie odbywał się w dniach od poniedziałku do piątku w godzinach od 7.00 do 18.00 w ilości określonej w zamówieniu sprzedaży przesłanym mailem lub telefonicznie do przedstawiciela Wykonawcy. Ilości odpadów do odebrania będą zgłaszane z co najmniej dwudniowym wyprzedzeniem. Odbiór odpadów odbywał się będzie z terenu Regionalnego Zakładu Zagospodarowania Odpadów Sp. z o.o. ul. Staroprzygodzka 121, 63 - 400 Ostrów Wielkopolski. Załadunek odpadów leży po stronie Zamawiającego. Ważenie odbieranych przez Wykonawcę odpadów będzie odbywało się na zalegalizowanych wagach Zamawiającego, zlokalizowanych w zakładzie Zamawiającego i będzie potwierdzane kwitem wagowym oraz dokumentem WZ. Dokumenty te stanowić będą wyłączną podstawę do określenia ilości odebranych odpadów pomiędzy Zamawiającym a Wykonawcą. Szczegółowy zakres praw i obowiązków Wykonawcy reguluje Projekt Umowy (Załącznik nr…. do SIWZ). </w:t>
      </w:r>
    </w:p>
    <w:p w14:paraId="2C5F34CB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B791368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" w:hAnsi="Times New Roman"/>
          <w:b/>
          <w:i/>
          <w:sz w:val="24"/>
          <w:szCs w:val="24"/>
          <w:lang w:eastAsia="pl-PL"/>
        </w:rPr>
        <w:t>Gęstość nasypowa odpadów na dzień 27.03.2019roku wynosi:234 kg/m</w:t>
      </w:r>
      <w:r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  <w:t>3</w:t>
      </w:r>
    </w:p>
    <w:p w14:paraId="4EEA5772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F298204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66D7F83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1C196EF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AC84091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F61CA53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59BAF37" w14:textId="25EE7178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783DD1D" w14:textId="28C6772E" w:rsidR="006E132C" w:rsidRDefault="006E132C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0D6EACA" w14:textId="77777777" w:rsidR="006E132C" w:rsidRDefault="006E132C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09D9B63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95EE69A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08C18049" w14:textId="17C90C20" w:rsidR="00E342BD" w:rsidRPr="006E132C" w:rsidRDefault="00E342BD" w:rsidP="006E132C">
      <w:pPr>
        <w:spacing w:after="31" w:line="266" w:lineRule="auto"/>
        <w:ind w:right="4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6E132C">
        <w:rPr>
          <w:rFonts w:ascii="Times New Roman" w:hAnsi="Times New Roman"/>
          <w:b/>
          <w:bCs/>
          <w:i/>
          <w:iCs/>
          <w:sz w:val="48"/>
          <w:szCs w:val="48"/>
        </w:rPr>
        <w:lastRenderedPageBreak/>
        <w:t>Zadanie 4</w:t>
      </w:r>
    </w:p>
    <w:p w14:paraId="02632366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51C058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Przedmiotem zamówienia jest odbiór, transport oraz zagospodarowanie w procesie odzysku lub recyklingu, odpadów o kodzie 19 12 12 – inne odpady (w tym zmieszane substancje i przedmioty) z mechanicznej obróbki odpadów inne niż wymienione w 19 12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11 .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Sposób zagospodarowania odpadów musi być zgodny z obowiązującymi w tym zakresie przepisami prawa oraz procesami odzysku wyszczególnionymi w załączniku nr 1 do ustawy z dnia 14 grudnia 2012 roku o odpadach (tekst jednolity DZ. U. z 2018 r., poz. 21). Ilość odpadu, która zostanie przekazana Wykonawcy w okresie obowiązywania umowy –od dnia 01.08.2020 do dnia 31.08.2020 r., wyniesie około 1500 </w:t>
      </w:r>
      <w:r>
        <w:rPr>
          <w:rFonts w:ascii="Times New Roman" w:eastAsia="Arial" w:hAnsi="Times New Roman"/>
          <w:bCs/>
          <w:sz w:val="24"/>
          <w:szCs w:val="24"/>
          <w:lang w:eastAsia="pl-PL"/>
        </w:rPr>
        <w:t>Mg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. Odpad wytworzony w procesie segregacji ręcznej i automatycznej z niesegregowanych odpadów komunalnych (kod 20 03 01), odpadów opakowaniowych (z grupy 15). W odpadzie o kodzie 19 12 12 znajdować się będą wtrącenia w postaci: makulatury, tworzyw sztucznych, metali żelaznych i nieżelaznych, szkła, drewna, bioodpadów, tekstyliów. Odpad charakteryzuje się: ogólnym węglem organicznym &gt;5 % suchej masy, straty przy prażeniu &gt; 8% oraz ciepłem spalania &gt; 6 MJ/kg suchej masy. Odpad o kodzie 19 12 12 będzie przygotowywany przez Zamawiającego do odbioru w stanie luźnym. Odbiór odpadu będzie odbywał się w dniach od poniedziałku do piątku w godzinach od 7.00 do 18.00 w ilości określonej w zamówieniu sprzedaży przesłanym mailem lub telefonicznie do przedstawiciela Wykonawcy. Ilości odpadów do odebrania będą zgłaszane z co najmniej dwudniowym wyprzedzeniem. Odbiór odpadów odbywał się będzie z terenu Regionalnego Zakładu Zagospodarowania Odpadów Sp. z o.o. ul. Staroprzygodzka 121, 63 - 400 Ostrów Wielkopolski. Załadunek odpadów leży po stronie Zamawiającego. Ważenie odbieranych przez Wykonawcę odpadów będzie odbywało się na zalegalizowanych wagach Zamawiającego, zlokalizowanych w zakładzie Zamawiającego i będzie potwierdzane kwitem wagowym oraz dokumentem WZ. Dokumenty te stanowić będą wyłączną podstawę do określenia ilości odebranych odpadów pomiędzy Zamawiającym a Wykonawcą. Szczegółowy zakres praw i obowiązków Wykonawcy reguluje Projekt Umowy (Załącznik nr…. do SIWZ). </w:t>
      </w:r>
    </w:p>
    <w:p w14:paraId="4B4CC3F7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B06BCF6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C8C083A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3247144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" w:hAnsi="Times New Roman"/>
          <w:b/>
          <w:i/>
          <w:sz w:val="24"/>
          <w:szCs w:val="24"/>
          <w:lang w:eastAsia="pl-PL"/>
        </w:rPr>
        <w:t>Gęstość nasypowa odpadów na dzień 27.03.2019roku wynosi:234 kg/m</w:t>
      </w:r>
      <w:r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  <w:t>3</w:t>
      </w:r>
    </w:p>
    <w:p w14:paraId="7819E929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512B139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9259DC5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3223BAD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3581CA9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6505DCE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6C99CC3" w14:textId="16E2D855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791EAE8" w14:textId="53ED7855" w:rsidR="006E132C" w:rsidRDefault="006E132C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82E3B9B" w14:textId="77777777" w:rsidR="006E132C" w:rsidRDefault="006E132C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F8FB251" w14:textId="00B18447" w:rsidR="00E342BD" w:rsidRPr="006E132C" w:rsidRDefault="00E342BD" w:rsidP="006E132C">
      <w:pPr>
        <w:spacing w:after="31" w:line="266" w:lineRule="auto"/>
        <w:ind w:right="4"/>
        <w:jc w:val="center"/>
        <w:rPr>
          <w:rFonts w:ascii="Times New Roman" w:eastAsia="Calibri" w:hAnsi="Times New Roman"/>
          <w:b/>
          <w:bCs/>
          <w:i/>
          <w:iCs/>
          <w:sz w:val="48"/>
          <w:szCs w:val="48"/>
        </w:rPr>
      </w:pPr>
      <w:r w:rsidRPr="006E132C">
        <w:rPr>
          <w:rFonts w:ascii="Times New Roman" w:hAnsi="Times New Roman"/>
          <w:b/>
          <w:bCs/>
          <w:i/>
          <w:iCs/>
          <w:sz w:val="48"/>
          <w:szCs w:val="48"/>
        </w:rPr>
        <w:lastRenderedPageBreak/>
        <w:t>Zadanie 5</w:t>
      </w:r>
    </w:p>
    <w:p w14:paraId="56B8A038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E77989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Przedmiotem zamówienia jest odbiór, transport oraz zagospodarowanie w procesie odzysku lub recyklingu, odpadów o kodzie 19 12 12 – inne odpady (w tym zmieszane substancje i przedmioty) z mechanicznej obróbki odpadów inne niż wymienione w 19 12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11 .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Sposób zagospodarowania odpadów musi być zgodny z obowiązującymi w tym zakresie przepisami prawa oraz procesami odzysku wyszczególnionymi w załączniku nr 1 do ustawy z dnia 14 grudnia 2012 roku o odpadach (tekst jednolity DZ. U. z 2018 r., poz. 21). Ilość odpadu, która zostanie przekazana Wykonawcy w okresie obowiązywania umowy –od dnia 01.09.2020 do dnia 30.09.2020 r., wyniesie około 1500 </w:t>
      </w:r>
      <w:r>
        <w:rPr>
          <w:rFonts w:ascii="Times New Roman" w:eastAsia="Arial" w:hAnsi="Times New Roman"/>
          <w:bCs/>
          <w:sz w:val="24"/>
          <w:szCs w:val="24"/>
          <w:lang w:eastAsia="pl-PL"/>
        </w:rPr>
        <w:t>Mg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. Odpad wytworzony w procesie segregacji ręcznej i automatycznej z niesegregowanych odpadów komunalnych (kod 20 03 01), odpadów opakowaniowych (z grupy 15). W odpadzie o kodzie 19 12 12 znajdować się będą wtrącenia w postaci: makulatury, tworzyw sztucznych, metali żelaznych i nieżelaznych, szkła, drewna, bioodpadów, tekstyliów. Odpad charakteryzuje się: ogólnym węglem organicznym &gt;5 % suchej masy, straty przy prażeniu &gt; 8% oraz ciepłem spalania &gt; 6 MJ/kg suchej masy. Odpad o kodzie 19 12 12 będzie przygotowywany przez Zamawiającego do odbioru w stanie luźnym. Odbiór odpadu będzie odbywał się w dniach od poniedziałku do piątku w godzinach od 7.00 do 18.00 w ilości określonej w zamówieniu sprzedaży przesłanym mailem lub telefonicznie do przedstawiciela Wykonawcy. Ilości odpadów do odebrania będą zgłaszane z co najmniej dwudniowym wyprzedzeniem. Odbiór odpadów odbywał się będzie z terenu Regionalnego Zakładu Zagospodarowania Odpadów Sp. z o.o. ul. Staroprzygodzka 121, 63 - 400 Ostrów Wielkopolski. Załadunek odpadów leży po stronie Zamawiającego. Ważenie odbieranych przez Wykonawcę odpadów będzie odbywało się na zalegalizowanych wagach Zamawiającego, zlokalizowanych w zakładzie Zamawiającego i będzie potwierdzane kwitem wagowym oraz dokumentem WZ. Dokumenty te stanowić będą wyłączną podstawę do określenia ilości odebranych odpadów pomiędzy Zamawiającym a Wykonawcą. Szczegółowy zakres praw i obowiązków Wykonawcy reguluje Projekt Umowy (Załącznik nr…. do SIWZ). </w:t>
      </w:r>
    </w:p>
    <w:p w14:paraId="622E338A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217C2CDF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" w:hAnsi="Times New Roman"/>
          <w:b/>
          <w:i/>
          <w:sz w:val="24"/>
          <w:szCs w:val="24"/>
          <w:lang w:eastAsia="pl-PL"/>
        </w:rPr>
        <w:t>Gęstość nasypowa odpadów na dzień 27.03.2019roku wynosi:234 kg/m</w:t>
      </w:r>
      <w:r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  <w:t>3</w:t>
      </w:r>
    </w:p>
    <w:p w14:paraId="33D22487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1FD02DC1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780F5F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F26336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D4F532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CF4C31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AAC326" w14:textId="7D4766D0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0277C" w14:textId="33378582" w:rsidR="006E132C" w:rsidRDefault="006E132C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098E4F" w14:textId="2DA574D8" w:rsidR="006E132C" w:rsidRDefault="006E132C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805DF5" w14:textId="3AA15187" w:rsidR="006E132C" w:rsidRDefault="006E132C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0D705A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C2DF2" w14:textId="6D78A59A" w:rsidR="00E342BD" w:rsidRPr="006E132C" w:rsidRDefault="00E342BD" w:rsidP="006E132C">
      <w:pPr>
        <w:spacing w:after="31" w:line="266" w:lineRule="auto"/>
        <w:ind w:right="4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6E132C">
        <w:rPr>
          <w:rFonts w:ascii="Times New Roman" w:hAnsi="Times New Roman"/>
          <w:b/>
          <w:bCs/>
          <w:i/>
          <w:iCs/>
          <w:sz w:val="48"/>
          <w:szCs w:val="48"/>
        </w:rPr>
        <w:lastRenderedPageBreak/>
        <w:t>Zadanie 6</w:t>
      </w:r>
    </w:p>
    <w:p w14:paraId="569B837D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1045CD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Przedmiotem zamówienia jest odbiór, transport oraz zagospodarowanie w procesie odzysku lub recyklingu, odpadów o kodzie 19 12 12 – inne odpady (w tym zmieszane substancje i przedmioty) z mechanicznej obróbki odpadów inne niż wymienione w 19 12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11 .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Sposób zagospodarowania odpadów musi być zgodny z obowiązującymi w tym zakresie przepisami prawa oraz procesami odzysku wyszczególnionymi w załączniku nr 1 do ustawy z dnia 14 grudnia 2012 roku o odpadach (tekst jednolity DZ. U. z 2018 r., poz. 21). Ilość odpadu, która zostanie przekazana Wykonawcy w okresie obowiązywania umowy –od dnia 01.10.2020 do dnia 31.10.2020 r., wyniesie około 1500 </w:t>
      </w:r>
      <w:r>
        <w:rPr>
          <w:rFonts w:ascii="Times New Roman" w:eastAsia="Arial" w:hAnsi="Times New Roman"/>
          <w:bCs/>
          <w:sz w:val="24"/>
          <w:szCs w:val="24"/>
          <w:lang w:eastAsia="pl-PL"/>
        </w:rPr>
        <w:t>Mg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. Odpad wytworzony w procesie segregacji ręcznej i automatycznej z niesegregowanych odpadów komunalnych (kod 20 03 01), odpadów opakowaniowych (z grupy 15). W odpadzie o kodzie 19 12 12 znajdować się będą wtrącenia w postaci: makulatury, tworzyw sztucznych, metali żelaznych i nieżelaznych, szkła, drewna, bioodpadów, tekstyliów. Odpad charakteryzuje się: ogólnym węglem organicznym &gt;5 % suchej masy, straty przy prażeniu &gt; 8% oraz ciepłem spalania &gt; 6 MJ/kg suchej masy. Odpad o kodzie 19 12 12 będzie przygotowywany przez Zamawiającego do odbioru w stanie luźnym. Odbiór odpadu będzie odbywał się w dniach od poniedziałku do piątku w godzinach od 7.00 do 18.00 w ilości określonej w zamówieniu sprzedaży przesłanym mailem lub telefonicznie do przedstawiciela Wykonawcy. Ilości odpadów do odebrania będą zgłaszane z co najmniej dwudniowym wyprzedzeniem. Odbiór odpadów odbywał się będzie z terenu Regionalnego Zakładu Zagospodarowania Odpadów Sp. z o.o. ul. Staroprzygodzka 121, 63 - 400 Ostrów Wielkopolski. Załadunek odpadów leży po stronie Zamawiającego. Ważenie odbieranych przez Wykonawcę odpadów będzie odbywało się na zalegalizowanych wagach Zamawiającego, zlokalizowanych w zakładzie Zamawiającego i będzie potwierdzane kwitem wagowym oraz dokumentem WZ. Dokumenty te stanowić będą wyłączną podstawę do określenia ilości odebranych odpadów pomiędzy Zamawiającym a Wykonawcą. Szczegółowy zakres praw i obowiązków Wykonawcy reguluje Projekt Umowy (Załącznik nr…. do SIWZ). </w:t>
      </w:r>
    </w:p>
    <w:p w14:paraId="365298D3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19BD97D8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" w:hAnsi="Times New Roman"/>
          <w:b/>
          <w:i/>
          <w:sz w:val="24"/>
          <w:szCs w:val="24"/>
          <w:lang w:eastAsia="pl-PL"/>
        </w:rPr>
        <w:t>Gęstość nasypowa odpadów na dzień 27.03.2019roku wynosi:234 kg/m</w:t>
      </w:r>
      <w:r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  <w:t>3</w:t>
      </w:r>
    </w:p>
    <w:p w14:paraId="1976EDFF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02950FC8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8B0B5A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3F4F2C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CCFC6F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FD2A08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424A7A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2FEE6D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DAD012" w14:textId="2EA00D5B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2D34C6" w14:textId="5A4E6C2A" w:rsidR="006E132C" w:rsidRDefault="006E132C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98781A" w14:textId="77777777" w:rsidR="006E132C" w:rsidRDefault="006E132C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6D21C6" w14:textId="2D44460D" w:rsidR="00E342BD" w:rsidRPr="006E132C" w:rsidRDefault="00E342BD" w:rsidP="006E132C">
      <w:pPr>
        <w:spacing w:after="31" w:line="266" w:lineRule="auto"/>
        <w:ind w:right="4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6E132C">
        <w:rPr>
          <w:rFonts w:ascii="Times New Roman" w:hAnsi="Times New Roman"/>
          <w:b/>
          <w:bCs/>
          <w:i/>
          <w:iCs/>
          <w:sz w:val="48"/>
          <w:szCs w:val="48"/>
        </w:rPr>
        <w:lastRenderedPageBreak/>
        <w:t>Zadanie 7</w:t>
      </w:r>
    </w:p>
    <w:p w14:paraId="1DB57D9A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A03A29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Przedmiotem zamówienia jest odbiór, transport oraz zagospodarowanie w procesie odzysku lub recyklingu, odpadów o kodzie 19 12 12 – inne odpady (w tym zmieszane substancje i przedmioty) z mechanicznej obróbki odpadów inne niż wymienione w 19 12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11 .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Sposób zagospodarowania odpadów musi być zgodny z obowiązującymi w tym zakresie przepisami prawa oraz procesami odzysku wyszczególnionymi w załączniku nr 1 do ustawy z dnia 14 grudnia 2012 roku o odpadach (tekst jednolity DZ. U. z 2018 r., poz. 21). Ilość odpadu, która zostanie przekazana Wykonawcy w okresie obowiązywania umowy –od dnia 01.11.2020 do dnia 30.11.2020 r., wyniesie około 1500 </w:t>
      </w:r>
      <w:r>
        <w:rPr>
          <w:rFonts w:ascii="Times New Roman" w:eastAsia="Arial" w:hAnsi="Times New Roman"/>
          <w:bCs/>
          <w:sz w:val="24"/>
          <w:szCs w:val="24"/>
          <w:lang w:eastAsia="pl-PL"/>
        </w:rPr>
        <w:t>Mg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. Odpad wytworzony w procesie segregacji ręcznej i automatycznej z niesegregowanych odpadów komunalnych (kod 20 03 01), odpadów opakowaniowych (z grupy 15). W odpadzie o kodzie 19 12 12 znajdować się będą wtrącenia w postaci: makulatury, tworzyw sztucznych, metali żelaznych i nieżelaznych, szkła, drewna, bioodpadów, tekstyliów. Odpad charakteryzuje się: ogólnym węglem organicznym &gt;5 % suchej masy, straty przy prażeniu &gt; 8% oraz ciepłem spalania &gt; 6 MJ/kg suchej masy. Odpad o kodzie 19 12 12 będzie przygotowywany przez Zamawiającego do odbioru w stanie luźnym. Odbiór odpadu będzie odbywał się w dniach od poniedziałku do piątku w godzinach od 7.00 do 18.00 w ilości określonej w zamówieniu sprzedaży przesłanym mailem lub telefonicznie do przedstawiciela Wykonawcy. Ilości odpadów do odebrania będą zgłaszane z co najmniej dwudniowym wyprzedzeniem. Odbiór odpadów odbywał się będzie z terenu Regionalnego Zakładu Zagospodarowania Odpadów Sp. z o.o. ul. Staroprzygodzka 121, 63 - 400 Ostrów Wielkopolski. Załadunek odpadów leży po stronie Zamawiającego. Ważenie odbieranych przez Wykonawcę odpadów będzie odbywało się na zalegalizowanych wagach Zamawiającego, zlokalizowanych w zakładzie Zamawiającego i będzie potwierdzane kwitem wagowym oraz dokumentem WZ. Dokumenty te stanowić będą wyłączną podstawę do określenia ilości odebranych odpadów pomiędzy Zamawiającym a Wykonawcą. Szczegółowy zakres praw i obowiązków Wykonawcy reguluje Projekt Umowy (Załącznik nr…. do SIWZ). </w:t>
      </w:r>
    </w:p>
    <w:p w14:paraId="5BE42018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9B01375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2E74811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Arial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Arial" w:hAnsi="Times New Roman"/>
          <w:b/>
          <w:i/>
          <w:sz w:val="24"/>
          <w:szCs w:val="24"/>
          <w:lang w:eastAsia="pl-PL"/>
        </w:rPr>
        <w:t>Gęstość nasypowa odpadów na dzień 27.03.2019roku wynosi:234 kg/m</w:t>
      </w:r>
      <w:r>
        <w:rPr>
          <w:rFonts w:ascii="Times New Roman" w:eastAsia="Arial" w:hAnsi="Times New Roman"/>
          <w:b/>
          <w:i/>
          <w:sz w:val="24"/>
          <w:szCs w:val="24"/>
          <w:vertAlign w:val="superscript"/>
          <w:lang w:eastAsia="pl-PL"/>
        </w:rPr>
        <w:t>3</w:t>
      </w:r>
    </w:p>
    <w:p w14:paraId="0DC4A8D8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C8E12D3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17516E0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3FB4A46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A5D0A10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E57FAB6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039EC1C" w14:textId="10579D5E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C3CE715" w14:textId="77777777" w:rsidR="006E132C" w:rsidRDefault="006E132C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923DFC3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04C23C4" w14:textId="77777777" w:rsidR="00E342BD" w:rsidRDefault="00E342BD" w:rsidP="00E342BD">
      <w:pPr>
        <w:rPr>
          <w:rFonts w:ascii="Times New Roman" w:eastAsia="Calibri" w:hAnsi="Times New Roman"/>
          <w:b/>
          <w:i/>
          <w:sz w:val="24"/>
          <w:szCs w:val="24"/>
        </w:rPr>
      </w:pPr>
    </w:p>
    <w:p w14:paraId="1C1ACBF0" w14:textId="77777777" w:rsidR="00E342BD" w:rsidRDefault="00E342BD" w:rsidP="00E342BD">
      <w:pPr>
        <w:rPr>
          <w:rFonts w:ascii="Times New Roman" w:hAnsi="Times New Roman"/>
          <w:b/>
          <w:i/>
          <w:sz w:val="24"/>
          <w:szCs w:val="24"/>
        </w:rPr>
      </w:pPr>
    </w:p>
    <w:p w14:paraId="4B0E7E1E" w14:textId="378CF8A7" w:rsidR="00E342BD" w:rsidRPr="006E132C" w:rsidRDefault="00E342BD" w:rsidP="006E132C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6E132C">
        <w:rPr>
          <w:rFonts w:ascii="Times New Roman" w:hAnsi="Times New Roman"/>
          <w:b/>
          <w:i/>
          <w:sz w:val="48"/>
          <w:szCs w:val="48"/>
        </w:rPr>
        <w:t>Zad</w:t>
      </w:r>
      <w:r w:rsidR="006E132C" w:rsidRPr="006E132C">
        <w:rPr>
          <w:rFonts w:ascii="Times New Roman" w:hAnsi="Times New Roman"/>
          <w:b/>
          <w:i/>
          <w:sz w:val="48"/>
          <w:szCs w:val="48"/>
        </w:rPr>
        <w:t>a</w:t>
      </w:r>
      <w:r w:rsidRPr="006E132C">
        <w:rPr>
          <w:rFonts w:ascii="Times New Roman" w:hAnsi="Times New Roman"/>
          <w:b/>
          <w:i/>
          <w:sz w:val="48"/>
          <w:szCs w:val="48"/>
        </w:rPr>
        <w:t>nie 8</w:t>
      </w:r>
    </w:p>
    <w:p w14:paraId="06092D21" w14:textId="77777777" w:rsidR="00E342BD" w:rsidRDefault="00E342BD" w:rsidP="00E342B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14F181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Przedmiotem zamówienia jest odbiór, transport z Regionalnego Zakładu Zagospodarowania Odpadów w Ostrowie Wielkopolskim Sp. z o.o. oraz zagospodarowanie, w procesie odzysku lub recyklingu, odpadów o kodzie 19 12 12 – komponenty do produkcji paliwa alternatywnego (RDF). Odpad przygotowany do odbioru będzie w formie sprasowanej kostki,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 wymiary beli wynoszą ok: 110 x 115 x 75 cm. Średnia waga jednej beli odpadów wynosi ok. 400-500 kg.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Sposób zagospodarowania odpadów musi być zgodny z obowiązującymi w tym zakresie przepisami prawa oraz procesami odzysku wyszczególnionymi w załączniku nr 1 do ustawy z dnia 14 grudnia 2012 roku o odpadach (tekst jednolity DZ. U. z 2018 r., poz. 21). Ilość odpadu, która zostanie przekazana Wykonawcy w okresie obowiązywania umowy –od daty podpisania umowy do dnia 30.06.2020 r., wyniesie maksymalnie 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1 500 Mg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. Odpad wytworzony w procesie segregacji ręcznej i automatycznej z niesegregowanych odpadów komunalnych (kod 20 03 01), odpadów opakowaniowych (z grupy 15). W odpadzie o kodzie 19 12 12 mogą znajdować się wtrącenia w postaci: makulatury, tworzyw sztucznych, metali żelaznych i nieżelaznych, szkła, drewna, bioodpadów, tekstyliów. Odpad charakteryzuje się: ogólnym węglem organicznym &gt;5 % suchej masy, straty przy prażeniu &gt; 8% oraz ciepłem spalania &gt; 6 MJ/kg suchej masy. Odbiór odpadu będzie odbywał się w dniach od poniedziałku do piątku w godzinach od 7.00 do 18.00 w ilości określonej w zamówieniu sprzedaży przesłanym mailem lub telefonicznie do przedstawiciela Wykonawcy. Ilości odpadów do odebrania będą zgłaszane co najmniej jeden dzień wcześniej. Zamawiający zastrzega sobie możliwość po wcześniejszym uzgodnieniu z Wykonawcą, wskazania innych terminów i godzin odbioru.  Odbiór odpadów odbywał się będzie z terenu Regionalnego Zakładu Zagospodarowania Odpadów Sp. z o.o. ul. Staroprzygodzka 121, 63 - 400 Ostrów Wielkopolski. Załadunek odpadów leży po stronie Zamawiającego. Ważenie odbieranych przez Wykonawcę odpadów będzie odbywało się na zalegalizowanych wagach Zamawiającego, zlokalizowanych w zakładzie Zamawiającego i będzie potwierdzane kwitem wagowym oraz dokumentem WZ. Dokumenty te stanowić będą wyłączną podstawę do określenia ilości odebranych odpadów pomiędzy Zamawiającym a Wykonawcą. Szczegółowy zakres praw i obowiązków Wykonawcy reguluje Projekt Umowy. </w:t>
      </w:r>
    </w:p>
    <w:p w14:paraId="2381A347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eastAsia="Calibri" w:hAnsi="Times New Roman"/>
          <w:sz w:val="24"/>
          <w:szCs w:val="24"/>
        </w:rPr>
      </w:pPr>
    </w:p>
    <w:p w14:paraId="3F61A439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1FE5F8D9" w14:textId="27281A76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488BE307" w14:textId="39916C4B" w:rsidR="006E132C" w:rsidRDefault="006E132C" w:rsidP="00E342BD">
      <w:pPr>
        <w:spacing w:after="31" w:line="266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1AF4508A" w14:textId="29C28910" w:rsidR="006E132C" w:rsidRDefault="006E132C" w:rsidP="00E342BD">
      <w:pPr>
        <w:spacing w:after="31" w:line="266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2710F6DE" w14:textId="50DB6423" w:rsidR="006E132C" w:rsidRDefault="006E132C" w:rsidP="00E342BD">
      <w:pPr>
        <w:spacing w:after="31" w:line="266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0B9D631E" w14:textId="77777777" w:rsidR="006E132C" w:rsidRDefault="006E132C" w:rsidP="00E342BD">
      <w:pPr>
        <w:spacing w:after="31" w:line="266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54886403" w14:textId="77777777" w:rsidR="00E342BD" w:rsidRDefault="00E342BD" w:rsidP="00E342BD">
      <w:pPr>
        <w:spacing w:after="31" w:line="266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0F71B65D" w14:textId="2ADD8025" w:rsidR="00E342BD" w:rsidRPr="006E132C" w:rsidRDefault="00E342BD" w:rsidP="006E132C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6E132C">
        <w:rPr>
          <w:rFonts w:ascii="Times New Roman" w:hAnsi="Times New Roman"/>
          <w:b/>
          <w:i/>
          <w:sz w:val="48"/>
          <w:szCs w:val="48"/>
        </w:rPr>
        <w:lastRenderedPageBreak/>
        <w:t>Zad</w:t>
      </w:r>
      <w:r w:rsidR="006E132C" w:rsidRPr="006E132C">
        <w:rPr>
          <w:rFonts w:ascii="Times New Roman" w:hAnsi="Times New Roman"/>
          <w:b/>
          <w:i/>
          <w:sz w:val="48"/>
          <w:szCs w:val="48"/>
        </w:rPr>
        <w:t>a</w:t>
      </w:r>
      <w:r w:rsidRPr="006E132C">
        <w:rPr>
          <w:rFonts w:ascii="Times New Roman" w:hAnsi="Times New Roman"/>
          <w:b/>
          <w:i/>
          <w:sz w:val="48"/>
          <w:szCs w:val="48"/>
        </w:rPr>
        <w:t>nie 9</w:t>
      </w:r>
    </w:p>
    <w:p w14:paraId="186DB726" w14:textId="77777777" w:rsidR="00E342BD" w:rsidRDefault="00E342BD" w:rsidP="00E342B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417EA79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Przedmiotem zamówienia jest odbiór, transport z Regionalnego Zakładu Zagospodarowania Odpadów w Ostrowie Wielkopolskim Sp. z o.o. oraz zagospodarowanie, w procesie odzysku lub recyklingu, odpadów o kodzie 19 12 12 – komponenty do produkcji paliwa alternatywnego (RDF). Odpad przygotowany do odbioru będzie w formie sprasowanej kostki,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 wymiary beli wynoszą ok: 110 x 115 x 75 cm. Średnia waga jednej beli odpadów wynosi ok. 400-500 kg.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Sposób zagospodarowania odpadów musi być zgodny z obowiązującymi w tym zakresie przepisami prawa oraz procesami odzysku wyszczególnionymi w załączniku nr 1 do ustawy z dnia 14 grudnia 2012 roku o odpadach (tekst jednolity DZ. U. z 2018 r., poz. 21). Ilość odpadu, która zostanie przekazana Wykonawcy w okresie obowiązywania umowy –od 01.07.2020 do dnia 31.08.2020 r., wyniesie maksymalnie 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1 500 Mg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. Odpad wytworzony w procesie segregacji ręcznej i automatycznej z niesegregowanych odpadów komunalnych (kod 20 03 01), odpadów opakowaniowych (z grupy 15). W odpadzie o kodzie 19 12 12 mogą znajdować się wtrącenia w postaci: makulatury, tworzyw sztucznych, metali żelaznych i nieżelaznych, szkła, drewna, bioodpadów, tekstyliów. Odpad charakteryzuje się: ogólnym węglem organicznym &gt;5 % suchej masy, straty przy prażeniu &gt; 8% oraz ciepłem spalania &gt; 6 MJ/kg suchej masy. Odbiór odpadu będzie odbywał się w dniach od poniedziałku do piątku w godzinach od 7.00 do 18.00 w ilości określonej w zamówieniu sprzedaży przesłanym mailem lub telefonicznie do przedstawiciela Wykonawcy. Ilości odpadów do odebrania będą zgłaszane co najmniej jeden dzień wcześniej. Zamawiający zastrzega sobie możliwość po wcześniejszym uzgodnieniu z Wykonawcą, wskazania innych terminów i godzin odbioru.  Odbiór odpadów odbywał się będzie z terenu Regionalnego Zakładu Zagospodarowania Odpadów Sp. z o.o. ul. Staroprzygodzka 121, 63 - 400 Ostrów Wielkopolski. Załadunek odpadów leży po stronie Zamawiającego. Ważenie odbieranych przez Wykonawcę odpadów będzie odbywało się na zalegalizowanych wagach Zamawiającego, zlokalizowanych w zakładzie Zamawiającego i będzie potwierdzane kwitem wagowym oraz dokumentem WZ. Dokumenty te stanowić będą wyłączną podstawę do określenia ilości odebranych odpadów pomiędzy Zamawiającym a Wykonawcą. Szczegółowy zakres praw i obowiązków Wykonawcy reguluje Projekt Umowy. </w:t>
      </w:r>
    </w:p>
    <w:p w14:paraId="648AEA3D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0490E89" w14:textId="77777777" w:rsidR="00E342BD" w:rsidRDefault="00E342BD" w:rsidP="00E342BD">
      <w:pPr>
        <w:rPr>
          <w:rFonts w:ascii="Times New Roman" w:eastAsia="Calibri" w:hAnsi="Times New Roman"/>
          <w:b/>
          <w:i/>
          <w:sz w:val="24"/>
          <w:szCs w:val="24"/>
        </w:rPr>
      </w:pPr>
    </w:p>
    <w:p w14:paraId="4DBF7895" w14:textId="77777777" w:rsidR="00E342BD" w:rsidRDefault="00E342BD" w:rsidP="00E342BD">
      <w:pPr>
        <w:rPr>
          <w:rFonts w:ascii="Times New Roman" w:hAnsi="Times New Roman"/>
          <w:b/>
          <w:i/>
          <w:sz w:val="24"/>
          <w:szCs w:val="24"/>
        </w:rPr>
      </w:pPr>
    </w:p>
    <w:p w14:paraId="4581CBAA" w14:textId="77777777" w:rsidR="00E342BD" w:rsidRDefault="00E342BD" w:rsidP="00E342BD">
      <w:pPr>
        <w:rPr>
          <w:rFonts w:ascii="Times New Roman" w:hAnsi="Times New Roman"/>
          <w:b/>
          <w:i/>
          <w:sz w:val="24"/>
          <w:szCs w:val="24"/>
        </w:rPr>
      </w:pPr>
    </w:p>
    <w:p w14:paraId="1F6F02F0" w14:textId="77777777" w:rsidR="00E342BD" w:rsidRDefault="00E342BD" w:rsidP="00E342BD">
      <w:pPr>
        <w:rPr>
          <w:rFonts w:ascii="Times New Roman" w:hAnsi="Times New Roman"/>
          <w:b/>
          <w:i/>
          <w:sz w:val="24"/>
          <w:szCs w:val="24"/>
        </w:rPr>
      </w:pPr>
    </w:p>
    <w:p w14:paraId="00D0844A" w14:textId="77777777" w:rsidR="00E342BD" w:rsidRDefault="00E342BD" w:rsidP="00E342BD">
      <w:pPr>
        <w:rPr>
          <w:rFonts w:ascii="Times New Roman" w:hAnsi="Times New Roman"/>
          <w:b/>
          <w:i/>
          <w:sz w:val="24"/>
          <w:szCs w:val="24"/>
        </w:rPr>
      </w:pPr>
    </w:p>
    <w:p w14:paraId="5A6FA8DA" w14:textId="4D226C26" w:rsidR="00E342BD" w:rsidRDefault="00E342BD" w:rsidP="00E342BD">
      <w:pPr>
        <w:rPr>
          <w:rFonts w:ascii="Times New Roman" w:hAnsi="Times New Roman"/>
          <w:b/>
          <w:i/>
          <w:sz w:val="24"/>
          <w:szCs w:val="24"/>
        </w:rPr>
      </w:pPr>
    </w:p>
    <w:p w14:paraId="3C9BDC40" w14:textId="77777777" w:rsidR="006E132C" w:rsidRDefault="006E132C" w:rsidP="00E342BD">
      <w:pPr>
        <w:rPr>
          <w:rFonts w:ascii="Times New Roman" w:hAnsi="Times New Roman"/>
          <w:b/>
          <w:i/>
          <w:sz w:val="24"/>
          <w:szCs w:val="24"/>
        </w:rPr>
      </w:pPr>
    </w:p>
    <w:p w14:paraId="08ADA637" w14:textId="12FFAA93" w:rsidR="00E342BD" w:rsidRPr="006E132C" w:rsidRDefault="00E342BD" w:rsidP="006E132C">
      <w:pPr>
        <w:jc w:val="center"/>
        <w:rPr>
          <w:rFonts w:ascii="Times New Roman" w:hAnsi="Times New Roman"/>
          <w:b/>
          <w:i/>
          <w:sz w:val="48"/>
          <w:szCs w:val="48"/>
        </w:rPr>
      </w:pPr>
      <w:bookmarkStart w:id="0" w:name="_GoBack"/>
      <w:bookmarkEnd w:id="0"/>
      <w:r w:rsidRPr="006E132C">
        <w:rPr>
          <w:rFonts w:ascii="Times New Roman" w:hAnsi="Times New Roman"/>
          <w:b/>
          <w:i/>
          <w:sz w:val="48"/>
          <w:szCs w:val="48"/>
        </w:rPr>
        <w:lastRenderedPageBreak/>
        <w:t>Zad</w:t>
      </w:r>
      <w:r w:rsidR="006E132C" w:rsidRPr="006E132C">
        <w:rPr>
          <w:rFonts w:ascii="Times New Roman" w:hAnsi="Times New Roman"/>
          <w:b/>
          <w:i/>
          <w:sz w:val="48"/>
          <w:szCs w:val="48"/>
        </w:rPr>
        <w:t>a</w:t>
      </w:r>
      <w:r w:rsidRPr="006E132C">
        <w:rPr>
          <w:rFonts w:ascii="Times New Roman" w:hAnsi="Times New Roman"/>
          <w:b/>
          <w:i/>
          <w:sz w:val="48"/>
          <w:szCs w:val="48"/>
        </w:rPr>
        <w:t>nie 10</w:t>
      </w:r>
    </w:p>
    <w:p w14:paraId="08CE43F5" w14:textId="77777777" w:rsidR="00E342BD" w:rsidRDefault="00E342BD" w:rsidP="00E342B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C11B56A" w14:textId="77777777" w:rsidR="00E342BD" w:rsidRDefault="00E342BD" w:rsidP="00E342BD">
      <w:pPr>
        <w:spacing w:after="31" w:line="266" w:lineRule="auto"/>
        <w:ind w:right="4"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Przedmiotem zamówienia jest odbiór, transport z Regionalnego Zakładu Zagospodarowania Odpadów w Ostrowie Wielkopolskim Sp. z o.o. oraz zagospodarowanie, w procesie odzysku lub recyklingu, odpadów o kodzie 19 12 12 – komponenty do produkcji paliwa alternatywnego (RDF). Odpad przygotowany do odbioru będzie w formie sprasowanej kostki,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 wymiary beli wynoszą ok: 110 x 115 x 75 cm. Średnia waga jednej beli odpadów wynosi ok. 400-500 kg.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Sposób zagospodarowania odpadów musi być zgodny z obowiązującymi w tym zakresie przepisami prawa oraz procesami odzysku wyszczególnionymi w załączniku nr 1 do ustawy z dnia 14 grudnia 2012 roku o odpadach (tekst jednolity DZ. U. z 2018 r., poz. 21). Ilość odpadu, która zostanie przekazana Wykonawcy w okresie obowiązywania umowy –od 01.09.2020 do dnia 31.10.2020 r., wyniesie maksymalnie 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1 500 Mg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. Odpad wytworzony w procesie segregacji ręcznej i automatycznej z niesegregowanych odpadów komunalnych (kod 20 03 01), odpadów opakowaniowych (z grupy 15). W odpadzie o kodzie 19 12 12 mogą znajdować się wtrącenia w postaci: makulatury, tworzyw sztucznych, metali żelaznych i nieżelaznych, szkła, drewna, bioodpadów, tekstyliów. Odpad charakteryzuje się: ogólnym węglem organicznym &gt;5 % suchej masy, straty przy prażeniu &gt; 8% oraz ciepłem spalania &gt; 6 MJ/kg suchej masy. Odbiór odpadu będzie odbywał się w dniach od poniedziałku do piątku w godzinach od 7.00 do 18.00 w ilości określonej w zamówieniu sprzedaży przesłanym mailem lub telefonicznie do przedstawiciela Wykonawcy. Ilości odpadów do odebrania będą zgłaszane co najmniej jeden dzień wcześniej. Zamawiający zastrzega sobie możliwość po wcześniejszym uzgodnieniu z Wykonawcą, wskazania innych terminów i godzin odbioru.  Odbiór odpadów odbywał się będzie z terenu Regionalnego Zakładu Zagospodarowania Odpadów Sp. z o.o. ul. Staroprzygodzka 121, 63 - 400 Ostrów Wielkopolski. Załadunek odpadów leży po stronie Zamawiającego. Ważenie odbieranych przez Wykonawcę odpadów będzie odbywało się na zalegalizowanych wagach Zamawiającego, zlokalizowanych w zakładzie Zamawiającego i będzie potwierdzane kwitem wagowym oraz dokumentem WZ. Dokumenty te stanowić będą wyłączną podstawę do określenia ilości odebranych odpadów pomiędzy Zamawiającym a Wykonawcą. Szczegółowy zakres praw i obowiązków Wykonawcy reguluje Projekt Umowy. </w:t>
      </w:r>
    </w:p>
    <w:p w14:paraId="264269A4" w14:textId="77777777" w:rsidR="009310EB" w:rsidRDefault="009310EB" w:rsidP="009310EB">
      <w:pPr>
        <w:spacing w:after="31" w:line="266" w:lineRule="auto"/>
        <w:ind w:right="4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sectPr w:rsidR="009310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5DE3" w14:textId="77777777" w:rsidR="00540CFB" w:rsidRDefault="00540CFB" w:rsidP="009310EB">
      <w:pPr>
        <w:spacing w:after="0" w:line="240" w:lineRule="auto"/>
      </w:pPr>
      <w:r>
        <w:separator/>
      </w:r>
    </w:p>
  </w:endnote>
  <w:endnote w:type="continuationSeparator" w:id="0">
    <w:p w14:paraId="7CC181D8" w14:textId="77777777" w:rsidR="00540CFB" w:rsidRDefault="00540CFB" w:rsidP="0093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0957" w14:textId="77777777" w:rsidR="00540CFB" w:rsidRDefault="00540CFB" w:rsidP="009310EB">
      <w:pPr>
        <w:spacing w:after="0" w:line="240" w:lineRule="auto"/>
      </w:pPr>
      <w:r>
        <w:separator/>
      </w:r>
    </w:p>
  </w:footnote>
  <w:footnote w:type="continuationSeparator" w:id="0">
    <w:p w14:paraId="7A75288F" w14:textId="77777777" w:rsidR="00540CFB" w:rsidRDefault="00540CFB" w:rsidP="0093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97FE" w14:textId="77777777" w:rsidR="009310EB" w:rsidRPr="0002489A" w:rsidRDefault="009310EB" w:rsidP="009310EB">
    <w:pPr>
      <w:jc w:val="right"/>
      <w:rPr>
        <w:rFonts w:ascii="Arial" w:hAnsi="Arial" w:cs="Arial"/>
      </w:rPr>
    </w:pPr>
    <w:r w:rsidRPr="0002489A">
      <w:rPr>
        <w:rFonts w:ascii="Arial" w:hAnsi="Arial" w:cs="Arial"/>
      </w:rPr>
      <w:t xml:space="preserve">Załącznik nr </w:t>
    </w:r>
    <w:r>
      <w:rPr>
        <w:rFonts w:ascii="Arial" w:hAnsi="Arial" w:cs="Arial"/>
      </w:rPr>
      <w:t>3</w:t>
    </w:r>
  </w:p>
  <w:p w14:paraId="7CEAAEA1" w14:textId="5D80BD3D" w:rsidR="009310EB" w:rsidRPr="0002489A" w:rsidRDefault="009310EB" w:rsidP="009310EB">
    <w:pPr>
      <w:rPr>
        <w:rFonts w:ascii="Arial" w:hAnsi="Arial" w:cs="Arial"/>
      </w:rPr>
    </w:pPr>
    <w:r w:rsidRPr="0002489A">
      <w:rPr>
        <w:rFonts w:ascii="Arial" w:hAnsi="Arial" w:cs="Arial"/>
      </w:rPr>
      <w:t>Znak sprawy RZZO/TI/20</w:t>
    </w:r>
    <w:r w:rsidR="006E132C">
      <w:rPr>
        <w:rFonts w:ascii="Arial" w:hAnsi="Arial" w:cs="Arial"/>
      </w:rPr>
      <w:t>20/4</w:t>
    </w:r>
  </w:p>
  <w:p w14:paraId="523A6201" w14:textId="77777777" w:rsidR="009310EB" w:rsidRPr="0002489A" w:rsidRDefault="009310EB" w:rsidP="009310EB">
    <w:pPr>
      <w:rPr>
        <w:rFonts w:ascii="Arial" w:hAnsi="Arial" w:cs="Arial"/>
      </w:rPr>
    </w:pPr>
    <w:r w:rsidRPr="0002489A">
      <w:rPr>
        <w:rFonts w:ascii="Arial" w:hAnsi="Arial" w:cs="Arial"/>
      </w:rPr>
      <w:t>Przetarg nieograniczony na</w:t>
    </w:r>
    <w:r>
      <w:rPr>
        <w:rFonts w:ascii="Arial" w:hAnsi="Arial" w:cs="Arial"/>
      </w:rPr>
      <w:t xml:space="preserve"> usługę</w:t>
    </w:r>
    <w:r w:rsidRPr="0002489A">
      <w:rPr>
        <w:rFonts w:ascii="Arial" w:hAnsi="Arial" w:cs="Arial"/>
      </w:rPr>
      <w:t xml:space="preserve"> odbi</w:t>
    </w:r>
    <w:r>
      <w:rPr>
        <w:rFonts w:ascii="Arial" w:hAnsi="Arial" w:cs="Arial"/>
      </w:rPr>
      <w:t>o</w:t>
    </w:r>
    <w:r w:rsidRPr="0002489A">
      <w:rPr>
        <w:rFonts w:ascii="Arial" w:hAnsi="Arial" w:cs="Arial"/>
      </w:rPr>
      <w:t>r</w:t>
    </w:r>
    <w:r>
      <w:rPr>
        <w:rFonts w:ascii="Arial" w:hAnsi="Arial" w:cs="Arial"/>
      </w:rPr>
      <w:t>u</w:t>
    </w:r>
    <w:r w:rsidRPr="0002489A">
      <w:rPr>
        <w:rFonts w:ascii="Arial" w:hAnsi="Arial" w:cs="Arial"/>
      </w:rPr>
      <w:t xml:space="preserve"> i zagospodarowani</w:t>
    </w:r>
    <w:r>
      <w:rPr>
        <w:rFonts w:ascii="Arial" w:hAnsi="Arial" w:cs="Arial"/>
      </w:rPr>
      <w:t>a</w:t>
    </w:r>
    <w:r w:rsidRPr="0002489A">
      <w:rPr>
        <w:rFonts w:ascii="Arial" w:hAnsi="Arial" w:cs="Arial"/>
      </w:rPr>
      <w:t xml:space="preserve"> odpadów o kod</w:t>
    </w:r>
    <w:r>
      <w:rPr>
        <w:rFonts w:ascii="Arial" w:hAnsi="Arial" w:cs="Arial"/>
      </w:rPr>
      <w:t>zie</w:t>
    </w:r>
    <w:r w:rsidRPr="0002489A">
      <w:rPr>
        <w:rFonts w:ascii="Arial" w:hAnsi="Arial" w:cs="Arial"/>
      </w:rPr>
      <w:t xml:space="preserve"> 191212</w:t>
    </w:r>
    <w:r>
      <w:rPr>
        <w:rFonts w:ascii="Arial" w:hAnsi="Arial" w:cs="Arial"/>
      </w:rPr>
      <w:t>.</w:t>
    </w:r>
  </w:p>
  <w:p w14:paraId="24CEA299" w14:textId="77777777" w:rsidR="009310EB" w:rsidRDefault="009310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3FB1"/>
    <w:multiLevelType w:val="hybridMultilevel"/>
    <w:tmpl w:val="F43082CE"/>
    <w:lvl w:ilvl="0" w:tplc="34B43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2C7"/>
    <w:multiLevelType w:val="hybridMultilevel"/>
    <w:tmpl w:val="79FE6AD8"/>
    <w:lvl w:ilvl="0" w:tplc="83524102">
      <w:start w:val="1"/>
      <w:numFmt w:val="lowerLetter"/>
      <w:lvlText w:val="%1."/>
      <w:lvlJc w:val="left"/>
      <w:pPr>
        <w:ind w:left="2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789" w:hanging="360"/>
      </w:pPr>
    </w:lvl>
    <w:lvl w:ilvl="2" w:tplc="0415001B">
      <w:start w:val="1"/>
      <w:numFmt w:val="lowerRoman"/>
      <w:lvlText w:val="%3."/>
      <w:lvlJc w:val="right"/>
      <w:pPr>
        <w:ind w:left="3509" w:hanging="180"/>
      </w:pPr>
    </w:lvl>
    <w:lvl w:ilvl="3" w:tplc="0415000F">
      <w:start w:val="1"/>
      <w:numFmt w:val="decimal"/>
      <w:lvlText w:val="%4."/>
      <w:lvlJc w:val="left"/>
      <w:pPr>
        <w:ind w:left="4229" w:hanging="360"/>
      </w:pPr>
    </w:lvl>
    <w:lvl w:ilvl="4" w:tplc="04150019">
      <w:start w:val="1"/>
      <w:numFmt w:val="lowerLetter"/>
      <w:lvlText w:val="%5."/>
      <w:lvlJc w:val="left"/>
      <w:pPr>
        <w:ind w:left="4949" w:hanging="360"/>
      </w:pPr>
    </w:lvl>
    <w:lvl w:ilvl="5" w:tplc="0415001B">
      <w:start w:val="1"/>
      <w:numFmt w:val="lowerRoman"/>
      <w:lvlText w:val="%6."/>
      <w:lvlJc w:val="right"/>
      <w:pPr>
        <w:ind w:left="5669" w:hanging="180"/>
      </w:pPr>
    </w:lvl>
    <w:lvl w:ilvl="6" w:tplc="0415000F">
      <w:start w:val="1"/>
      <w:numFmt w:val="decimal"/>
      <w:lvlText w:val="%7."/>
      <w:lvlJc w:val="left"/>
      <w:pPr>
        <w:ind w:left="6389" w:hanging="360"/>
      </w:pPr>
    </w:lvl>
    <w:lvl w:ilvl="7" w:tplc="04150019">
      <w:start w:val="1"/>
      <w:numFmt w:val="lowerLetter"/>
      <w:lvlText w:val="%8."/>
      <w:lvlJc w:val="left"/>
      <w:pPr>
        <w:ind w:left="7109" w:hanging="360"/>
      </w:pPr>
    </w:lvl>
    <w:lvl w:ilvl="8" w:tplc="0415001B">
      <w:start w:val="1"/>
      <w:numFmt w:val="lowerRoman"/>
      <w:lvlText w:val="%9."/>
      <w:lvlJc w:val="right"/>
      <w:pPr>
        <w:ind w:left="7829" w:hanging="180"/>
      </w:pPr>
    </w:lvl>
  </w:abstractNum>
  <w:abstractNum w:abstractNumId="2" w15:restartNumberingAfterBreak="0">
    <w:nsid w:val="353F6513"/>
    <w:multiLevelType w:val="hybridMultilevel"/>
    <w:tmpl w:val="14649B3E"/>
    <w:lvl w:ilvl="0" w:tplc="3064CBFC">
      <w:start w:val="1"/>
      <w:numFmt w:val="decimal"/>
      <w:lvlText w:val="%1."/>
      <w:lvlJc w:val="left"/>
      <w:pPr>
        <w:ind w:left="144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9" w:hanging="360"/>
      </w:pPr>
    </w:lvl>
    <w:lvl w:ilvl="2" w:tplc="0415001B">
      <w:start w:val="1"/>
      <w:numFmt w:val="lowerRoman"/>
      <w:lvlText w:val="%3."/>
      <w:lvlJc w:val="right"/>
      <w:pPr>
        <w:ind w:left="2889" w:hanging="180"/>
      </w:pPr>
    </w:lvl>
    <w:lvl w:ilvl="3" w:tplc="0415000F">
      <w:start w:val="1"/>
      <w:numFmt w:val="decimal"/>
      <w:lvlText w:val="%4."/>
      <w:lvlJc w:val="left"/>
      <w:pPr>
        <w:ind w:left="3609" w:hanging="360"/>
      </w:pPr>
    </w:lvl>
    <w:lvl w:ilvl="4" w:tplc="04150019">
      <w:start w:val="1"/>
      <w:numFmt w:val="lowerLetter"/>
      <w:lvlText w:val="%5."/>
      <w:lvlJc w:val="left"/>
      <w:pPr>
        <w:ind w:left="4329" w:hanging="360"/>
      </w:pPr>
    </w:lvl>
    <w:lvl w:ilvl="5" w:tplc="0415001B">
      <w:start w:val="1"/>
      <w:numFmt w:val="lowerRoman"/>
      <w:lvlText w:val="%6."/>
      <w:lvlJc w:val="right"/>
      <w:pPr>
        <w:ind w:left="5049" w:hanging="180"/>
      </w:pPr>
    </w:lvl>
    <w:lvl w:ilvl="6" w:tplc="0415000F">
      <w:start w:val="1"/>
      <w:numFmt w:val="decimal"/>
      <w:lvlText w:val="%7."/>
      <w:lvlJc w:val="left"/>
      <w:pPr>
        <w:ind w:left="5769" w:hanging="360"/>
      </w:pPr>
    </w:lvl>
    <w:lvl w:ilvl="7" w:tplc="04150019">
      <w:start w:val="1"/>
      <w:numFmt w:val="lowerLetter"/>
      <w:lvlText w:val="%8."/>
      <w:lvlJc w:val="left"/>
      <w:pPr>
        <w:ind w:left="6489" w:hanging="360"/>
      </w:pPr>
    </w:lvl>
    <w:lvl w:ilvl="8" w:tplc="0415001B">
      <w:start w:val="1"/>
      <w:numFmt w:val="lowerRoman"/>
      <w:lvlText w:val="%9."/>
      <w:lvlJc w:val="right"/>
      <w:pPr>
        <w:ind w:left="7209" w:hanging="180"/>
      </w:pPr>
    </w:lvl>
  </w:abstractNum>
  <w:abstractNum w:abstractNumId="3" w15:restartNumberingAfterBreak="0">
    <w:nsid w:val="4465214A"/>
    <w:multiLevelType w:val="hybridMultilevel"/>
    <w:tmpl w:val="95C2CC94"/>
    <w:lvl w:ilvl="0" w:tplc="CBD43432">
      <w:start w:val="4"/>
      <w:numFmt w:val="upperRoman"/>
      <w:lvlText w:val="%1."/>
      <w:lvlJc w:val="left"/>
      <w:pPr>
        <w:ind w:left="108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A65C0A">
      <w:start w:val="1"/>
      <w:numFmt w:val="decimal"/>
      <w:lvlText w:val="%2."/>
      <w:lvlJc w:val="left"/>
      <w:pPr>
        <w:ind w:left="14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53B6ECD4">
      <w:start w:val="1"/>
      <w:numFmt w:val="lowerLetter"/>
      <w:lvlText w:val="%3)"/>
      <w:lvlJc w:val="left"/>
      <w:pPr>
        <w:ind w:left="170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828FE0A">
      <w:start w:val="1"/>
      <w:numFmt w:val="decimal"/>
      <w:lvlText w:val="%4"/>
      <w:lvlJc w:val="left"/>
      <w:pPr>
        <w:ind w:left="17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C3E8A3A">
      <w:start w:val="1"/>
      <w:numFmt w:val="lowerLetter"/>
      <w:lvlText w:val="%5"/>
      <w:lvlJc w:val="left"/>
      <w:pPr>
        <w:ind w:left="251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7443A40">
      <w:start w:val="1"/>
      <w:numFmt w:val="lowerRoman"/>
      <w:lvlText w:val="%6"/>
      <w:lvlJc w:val="left"/>
      <w:pPr>
        <w:ind w:left="323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C47324">
      <w:start w:val="1"/>
      <w:numFmt w:val="decimal"/>
      <w:lvlText w:val="%7"/>
      <w:lvlJc w:val="left"/>
      <w:pPr>
        <w:ind w:left="395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702D88C">
      <w:start w:val="1"/>
      <w:numFmt w:val="lowerLetter"/>
      <w:lvlText w:val="%8"/>
      <w:lvlJc w:val="left"/>
      <w:pPr>
        <w:ind w:left="467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12B9EC">
      <w:start w:val="1"/>
      <w:numFmt w:val="lowerRoman"/>
      <w:lvlText w:val="%9"/>
      <w:lvlJc w:val="left"/>
      <w:pPr>
        <w:ind w:left="53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6CA7AE8"/>
    <w:multiLevelType w:val="hybridMultilevel"/>
    <w:tmpl w:val="CDFCD678"/>
    <w:lvl w:ilvl="0" w:tplc="B0F07D42">
      <w:start w:val="1"/>
      <w:numFmt w:val="lowerLetter"/>
      <w:lvlText w:val="%1."/>
      <w:lvlJc w:val="left"/>
      <w:pPr>
        <w:ind w:left="2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789" w:hanging="360"/>
      </w:pPr>
    </w:lvl>
    <w:lvl w:ilvl="2" w:tplc="0415001B">
      <w:start w:val="1"/>
      <w:numFmt w:val="lowerRoman"/>
      <w:lvlText w:val="%3."/>
      <w:lvlJc w:val="right"/>
      <w:pPr>
        <w:ind w:left="3509" w:hanging="180"/>
      </w:pPr>
    </w:lvl>
    <w:lvl w:ilvl="3" w:tplc="0415000F">
      <w:start w:val="1"/>
      <w:numFmt w:val="decimal"/>
      <w:lvlText w:val="%4."/>
      <w:lvlJc w:val="left"/>
      <w:pPr>
        <w:ind w:left="4229" w:hanging="360"/>
      </w:pPr>
    </w:lvl>
    <w:lvl w:ilvl="4" w:tplc="04150019">
      <w:start w:val="1"/>
      <w:numFmt w:val="lowerLetter"/>
      <w:lvlText w:val="%5."/>
      <w:lvlJc w:val="left"/>
      <w:pPr>
        <w:ind w:left="4949" w:hanging="360"/>
      </w:pPr>
    </w:lvl>
    <w:lvl w:ilvl="5" w:tplc="0415001B">
      <w:start w:val="1"/>
      <w:numFmt w:val="lowerRoman"/>
      <w:lvlText w:val="%6."/>
      <w:lvlJc w:val="right"/>
      <w:pPr>
        <w:ind w:left="5669" w:hanging="180"/>
      </w:pPr>
    </w:lvl>
    <w:lvl w:ilvl="6" w:tplc="0415000F">
      <w:start w:val="1"/>
      <w:numFmt w:val="decimal"/>
      <w:lvlText w:val="%7."/>
      <w:lvlJc w:val="left"/>
      <w:pPr>
        <w:ind w:left="6389" w:hanging="360"/>
      </w:pPr>
    </w:lvl>
    <w:lvl w:ilvl="7" w:tplc="04150019">
      <w:start w:val="1"/>
      <w:numFmt w:val="lowerLetter"/>
      <w:lvlText w:val="%8."/>
      <w:lvlJc w:val="left"/>
      <w:pPr>
        <w:ind w:left="7109" w:hanging="360"/>
      </w:pPr>
    </w:lvl>
    <w:lvl w:ilvl="8" w:tplc="0415001B">
      <w:start w:val="1"/>
      <w:numFmt w:val="lowerRoman"/>
      <w:lvlText w:val="%9."/>
      <w:lvlJc w:val="right"/>
      <w:pPr>
        <w:ind w:left="7829" w:hanging="180"/>
      </w:pPr>
    </w:lvl>
  </w:abstractNum>
  <w:abstractNum w:abstractNumId="5" w15:restartNumberingAfterBreak="0">
    <w:nsid w:val="5640245F"/>
    <w:multiLevelType w:val="hybridMultilevel"/>
    <w:tmpl w:val="B5168470"/>
    <w:lvl w:ilvl="0" w:tplc="792CFC24">
      <w:start w:val="1"/>
      <w:numFmt w:val="lowerLetter"/>
      <w:lvlText w:val="%1."/>
      <w:lvlJc w:val="left"/>
      <w:pPr>
        <w:ind w:left="2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789" w:hanging="360"/>
      </w:pPr>
    </w:lvl>
    <w:lvl w:ilvl="2" w:tplc="0415001B">
      <w:start w:val="1"/>
      <w:numFmt w:val="lowerRoman"/>
      <w:lvlText w:val="%3."/>
      <w:lvlJc w:val="right"/>
      <w:pPr>
        <w:ind w:left="3509" w:hanging="180"/>
      </w:pPr>
    </w:lvl>
    <w:lvl w:ilvl="3" w:tplc="0415000F">
      <w:start w:val="1"/>
      <w:numFmt w:val="decimal"/>
      <w:lvlText w:val="%4."/>
      <w:lvlJc w:val="left"/>
      <w:pPr>
        <w:ind w:left="4229" w:hanging="360"/>
      </w:pPr>
    </w:lvl>
    <w:lvl w:ilvl="4" w:tplc="04150019">
      <w:start w:val="1"/>
      <w:numFmt w:val="lowerLetter"/>
      <w:lvlText w:val="%5."/>
      <w:lvlJc w:val="left"/>
      <w:pPr>
        <w:ind w:left="4949" w:hanging="360"/>
      </w:pPr>
    </w:lvl>
    <w:lvl w:ilvl="5" w:tplc="0415001B">
      <w:start w:val="1"/>
      <w:numFmt w:val="lowerRoman"/>
      <w:lvlText w:val="%6."/>
      <w:lvlJc w:val="right"/>
      <w:pPr>
        <w:ind w:left="5669" w:hanging="180"/>
      </w:pPr>
    </w:lvl>
    <w:lvl w:ilvl="6" w:tplc="0415000F">
      <w:start w:val="1"/>
      <w:numFmt w:val="decimal"/>
      <w:lvlText w:val="%7."/>
      <w:lvlJc w:val="left"/>
      <w:pPr>
        <w:ind w:left="6389" w:hanging="360"/>
      </w:pPr>
    </w:lvl>
    <w:lvl w:ilvl="7" w:tplc="04150019">
      <w:start w:val="1"/>
      <w:numFmt w:val="lowerLetter"/>
      <w:lvlText w:val="%8."/>
      <w:lvlJc w:val="left"/>
      <w:pPr>
        <w:ind w:left="7109" w:hanging="360"/>
      </w:pPr>
    </w:lvl>
    <w:lvl w:ilvl="8" w:tplc="0415001B">
      <w:start w:val="1"/>
      <w:numFmt w:val="lowerRoman"/>
      <w:lvlText w:val="%9."/>
      <w:lvlJc w:val="right"/>
      <w:pPr>
        <w:ind w:left="7829" w:hanging="180"/>
      </w:pPr>
    </w:lvl>
  </w:abstractNum>
  <w:abstractNum w:abstractNumId="6" w15:restartNumberingAfterBreak="0">
    <w:nsid w:val="5D6E0F8D"/>
    <w:multiLevelType w:val="hybridMultilevel"/>
    <w:tmpl w:val="ADF4E4E6"/>
    <w:lvl w:ilvl="0" w:tplc="3AEA85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077E"/>
    <w:multiLevelType w:val="hybridMultilevel"/>
    <w:tmpl w:val="B80AE5F6"/>
    <w:lvl w:ilvl="0" w:tplc="88909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9A"/>
    <w:rsid w:val="0002489A"/>
    <w:rsid w:val="000A00D1"/>
    <w:rsid w:val="00144D42"/>
    <w:rsid w:val="001B69FF"/>
    <w:rsid w:val="00540CFB"/>
    <w:rsid w:val="006E132C"/>
    <w:rsid w:val="00922001"/>
    <w:rsid w:val="009310EB"/>
    <w:rsid w:val="00AF4B02"/>
    <w:rsid w:val="00D5349D"/>
    <w:rsid w:val="00D9159A"/>
    <w:rsid w:val="00DA42B2"/>
    <w:rsid w:val="00E3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587A"/>
  <w15:chartTrackingRefBased/>
  <w15:docId w15:val="{73D1D265-486D-4F04-AEA3-33CBF077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9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10EB"/>
    <w:pPr>
      <w:spacing w:after="60" w:line="25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10EB"/>
    <w:rPr>
      <w:rFonts w:ascii="Calibri Light" w:eastAsia="Times New Roman" w:hAnsi="Calibri Light" w:cs="Times New Roman"/>
      <w:sz w:val="24"/>
      <w:szCs w:val="24"/>
    </w:rPr>
  </w:style>
  <w:style w:type="paragraph" w:styleId="Bezodstpw">
    <w:name w:val="No Spacing"/>
    <w:uiPriority w:val="1"/>
    <w:qFormat/>
    <w:rsid w:val="009310E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0EB"/>
  </w:style>
  <w:style w:type="paragraph" w:styleId="Stopka">
    <w:name w:val="footer"/>
    <w:basedOn w:val="Normalny"/>
    <w:link w:val="StopkaZnak"/>
    <w:uiPriority w:val="99"/>
    <w:unhideWhenUsed/>
    <w:rsid w:val="009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3222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Fross</dc:creator>
  <cp:keywords/>
  <dc:description/>
  <cp:lastModifiedBy>Dariusz Fross</cp:lastModifiedBy>
  <cp:revision>4</cp:revision>
  <cp:lastPrinted>2018-02-21T13:10:00Z</cp:lastPrinted>
  <dcterms:created xsi:type="dcterms:W3CDTF">2019-05-23T07:18:00Z</dcterms:created>
  <dcterms:modified xsi:type="dcterms:W3CDTF">2020-03-10T11:30:00Z</dcterms:modified>
</cp:coreProperties>
</file>